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Организация: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Муниципальное бюджетное учреждение культуры «Централизованная клубная система» городского округа Семеновский Нижегородской области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Адрес официального сайта организации: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https://mbukcks.ucoz.net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ОБОБЩЕННЫЕ РЕЗУЛЬТАТЫ: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315" w:type="dxa"/>
        <w:tblLayout w:type="fixed"/>
        <w:tblLook w:val="04A0"/>
      </w:tblPr>
      <w:tblGrid>
        <w:gridCol w:w="9464"/>
        <w:gridCol w:w="851"/>
      </w:tblGrid>
      <w:tr w:rsidR="00FC4071" w:rsidRPr="00FC03A8" w:rsidTr="00FC03A8">
        <w:tc>
          <w:tcPr>
            <w:tcW w:w="9464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Sn - Показатель оценки качества по организации социальной сферы, в отношении которой проведена независимая оценка качества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83,26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#N/A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Чобщ -  общее число опрошенных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Доля респондентов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#VALUE!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I. Показатели, характеризующие открытость и доступность информации об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К1 - Показатель, характеризующий критерий оценки качества  «Открытость и доступность информации об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80,2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Пинф -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(сайт)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(стенд)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Истенд - количество информации, размещенной на информационных стендах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Исайт - количество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1.2. 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Пдист -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Тдист – количество баллов за каждый дистанционный способ взаимодействия с получателями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Сдист 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1.3. 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Поткруд -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Устенд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519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Усайт - число получателей услуг, удовлетворенных открытостью, полнотой и доступностью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534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II. Показатели, характеризующие комфортность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К2 - Показатель, характеризующий критерий оценки качества «Комфортность условий предоставления услуг, в том числе время ожидания предоставления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2.1. Обеспечение в организации комфортных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Пкомф.усл - Обеспечение в организации социальной сферы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Ткомф– количество баллов за каждое комфортное условие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Скомф – количество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2.2. Доля получателей услуг, удовлетворенных комфортностью условий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Укомф - число получателей услуг,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562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Пкомфуд - Доля получателей услуг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III. Показатели, характеризующие доступность деятельности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К3 - Показатель, характеризующий критерий оценки качества «Доступность услуг для инвалидов»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59,2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3.1. Оборудование территории, прилегающей к зданиям организации, и помещений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Поргдост - 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Торгдост – количество баллов за каждое условие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Соргдост – количество условий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3.2.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Пуслугдост - 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Туслугдост – количество баллов за каждое условие доступности, позволяющее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Суслугдост – 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3.3. Доля получателей услуг, удовлетворенных доступностью услуг для инвалидов (в % от общего числа опрошенных получателей услуг - инвалидов)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Пдостуд - Доля получателей услуг,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Чинв -  число опрошенных получателей услуг-инвалидов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Удост - число получателей услуг-инвалидов,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IV. Показатели, характеризующие доброжелательность, вежливость работников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К4 - Показатель, характеризующий критерий оценки качества «Доброжелательность, вежливость работников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93,2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4.1.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Пперв.конт уд -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Уперв.конт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Показ.услугуд -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Уоказ.услуг - число получателей услуг, удовлетворенных доброжелательностью, вежливостью работников организации, обеспечивающих непосредственное оказание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563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4.3. 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Пвежл.дистуд -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Увежл.дист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530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V. Показатели, характеризующие удовлетворенность условиями осуществления деятельности организаций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К5 - Показатель, характеризующий критерий оценки качества «Удовлетворенность условиями оказания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96,7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Преком - 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96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Уреком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5.2. Доля получателей услуг, удовлетворенных удобством графика работы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Уорг.усл - число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585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Ууд - число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5.3. 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Пуд - 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Порг.услуд - 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571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ПЕРВИЧНЫЕ ДАННЫЕ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A0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АНАЛИЗ ИНФОРМАЦИИ, РАЗМЕЩЕННОЙ НА САЙТЕ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АНАЛИЗ ИНФОРМАЦИИ, РАЗМЕЩЕННОЙ НА </w:t>
      </w:r>
      <w:r>
        <w:rPr>
          <w:rFonts w:ascii="Times New Roman" w:hAnsi="Times New Roman" w:cs="Times New Roman"/>
          <w:b/>
          <w:sz w:val="20"/>
          <w:szCs w:val="20"/>
        </w:rPr>
        <w:t>СТЕНДАХ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7"/>
        <w:gridCol w:w="851"/>
      </w:tblGrid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сокращенное наименование организации культуры, почтовый адрес, контактные телефоны и </w:t>
            </w: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C4071" w:rsidSect="00FC4071">
          <w:footerReference w:type="default" r:id="rId8"/>
          <w:pgSz w:w="11906" w:h="16838"/>
          <w:pgMar w:top="720" w:right="1134" w:bottom="720" w:left="1134" w:header="708" w:footer="0" w:gutter="0"/>
          <w:pgNumType w:start="1"/>
          <w:cols w:space="708"/>
          <w:docGrid w:linePitch="360"/>
        </w:sect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Организация: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Муниципальное бюджетное учреждение культуры «Централизованная библиотечная система» городского округа Семеновский Нижегородской области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Адрес официального сайта организации: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www.cbscemenov.ru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ОБОБЩЕННЫЕ РЕЗУЛЬТАТЫ: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315" w:type="dxa"/>
        <w:tblLayout w:type="fixed"/>
        <w:tblLook w:val="04A0"/>
      </w:tblPr>
      <w:tblGrid>
        <w:gridCol w:w="9464"/>
        <w:gridCol w:w="851"/>
      </w:tblGrid>
      <w:tr w:rsidR="00FC4071" w:rsidRPr="00FC03A8" w:rsidTr="00FC03A8">
        <w:tc>
          <w:tcPr>
            <w:tcW w:w="9464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Sn - Показатель оценки качества по организации социальной сферы, в отношении которой проведена независимая оценка качества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82,64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#N/A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Чобщ -  общее число опрошенных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Доля респондентов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#VALUE!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I. Показатели, характеризующие открытость и доступность информации об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К1 - Показатель, характеризующий критерий оценки качества  «Открытость и доступность информации об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81,4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Пинф -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(сайт)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(стенд)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Истенд - количество информации, размещенной на информационных стендах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Исайт - количество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1.2. 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Пдист -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Тдист – количество баллов за каждый дистанционный способ взаимодействия с получателями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Сдист 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1.3. 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Поткруд -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Устенд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Усайт - число получателей услуг, удовлетворенных открытостью, полнотой и доступностью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514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II. Показатели, характеризующие комфортность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К2 - Показатель, характеризующий критерий оценки качества «Комфортность условий предоставления услуг, в том числе время ожидания предоставления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86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2.1. Обеспечение в организации комфортных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Пкомф.усл - Обеспечение в организации социальной сферы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Ткомф– количество баллов за каждое комфортное условие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Скомф – количество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2.2. Доля получателей услуг, удовлетворенных комфортностью условий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Укомф - число получателей услуг,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552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Пкомфуд - Доля получателей услуг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III. Показатели, характеризующие доступность деятельности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К3 - Показатель, характеризующий критерий оценки качества «Доступность услуг для инвалидов»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65,7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3.1. Оборудование территории, прилегающей к зданиям организации, и помещений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Поргдост - 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Торгдост – количество баллов за каждое условие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Соргдост – количество условий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3.2.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Пуслугдост - 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Туслугдост – количество баллов за каждое условие доступности, позволяющее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Суслугдост – 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3.3. Доля получателей услуг, удовлетворенных доступностью услуг для инвалидов (в % от общего числа опрошенных получателей услуг - инвалидов)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Пдостуд - Доля получателей услуг,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79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Чинв -  число опрошенных получателей услуг-инвалидов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Удост - число получателей услуг-инвалидов,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IV. Показатели, характеризующие доброжелательность, вежливость работников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К4 - Показатель, характеризующий критерий оценки качества «Доброжелательность, вежливость работников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87,2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4.1.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Пперв.конт уд -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Уперв.конт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524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Показ.услугуд -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Уоказ.услуг - число получателей услуг, удовлетворенных доброжелательностью, вежливостью работников организации, обеспечивающих непосредственное оказание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527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4.3. 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Пвежл.дистуд -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86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Увежл.дист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518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V. Показатели, характеризующие удовлетворенность условиями осуществления деятельности организаций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К5 - Показатель, характеризующий критерий оценки качества «Удовлетворенность условиями оказания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92,9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Преком - 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Уреком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528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5.2. Доля получателей услуг, удовлетворенных удобством графика работы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Уорг.усл - число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Ууд - число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5.3. 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Пуд - 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Порг.услуд - 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574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ПЕРВИЧНЫЕ ДАННЫЕ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A0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АНАЛИЗ ИНФОРМАЦИИ, РАЗМЕЩЕННОЙ НА САЙТЕ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АНАЛИЗ ИНФОРМАЦИИ, РАЗМЕЩЕННОЙ НА </w:t>
      </w:r>
      <w:r>
        <w:rPr>
          <w:rFonts w:ascii="Times New Roman" w:hAnsi="Times New Roman" w:cs="Times New Roman"/>
          <w:b/>
          <w:sz w:val="20"/>
          <w:szCs w:val="20"/>
        </w:rPr>
        <w:t>СТЕНДАХ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7"/>
        <w:gridCol w:w="851"/>
      </w:tblGrid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сокращенное наименование организации культуры, почтовый адрес, контактные телефоны и </w:t>
            </w: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C4071" w:rsidSect="00FC4071">
          <w:footerReference w:type="default" r:id="rId9"/>
          <w:pgSz w:w="11906" w:h="16838"/>
          <w:pgMar w:top="720" w:right="1134" w:bottom="720" w:left="1134" w:header="708" w:footer="0" w:gutter="0"/>
          <w:pgNumType w:start="1"/>
          <w:cols w:space="708"/>
          <w:docGrid w:linePitch="360"/>
        </w:sect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Организация: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Муниципальное бюджетное учреждение культуры «Историко-художественный музей» городского округа Семеновский Нижегородской области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Адрес официального сайта организации: </w:t>
      </w:r>
      <w:r w:rsidRPr="002657A2">
        <w:rPr>
          <w:rFonts w:ascii="Times New Roman" w:hAnsi="Times New Roman" w:cs="Times New Roman"/>
          <w:b/>
          <w:noProof/>
          <w:sz w:val="20"/>
          <w:szCs w:val="20"/>
        </w:rPr>
        <w:t>www.semenov-museum.ru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ОБОБЩЕННЫЕ РЕЗУЛЬТАТЫ:</w:t>
      </w:r>
    </w:p>
    <w:p w:rsidR="00FC4071" w:rsidRPr="00FC03A8" w:rsidRDefault="00FC4071" w:rsidP="00FC03A8">
      <w:pPr>
        <w:tabs>
          <w:tab w:val="left" w:pos="762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315" w:type="dxa"/>
        <w:tblLayout w:type="fixed"/>
        <w:tblLook w:val="04A0"/>
      </w:tblPr>
      <w:tblGrid>
        <w:gridCol w:w="9464"/>
        <w:gridCol w:w="851"/>
      </w:tblGrid>
      <w:tr w:rsidR="00FC4071" w:rsidRPr="00FC03A8" w:rsidTr="00FC03A8">
        <w:tc>
          <w:tcPr>
            <w:tcW w:w="9464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Sn - Показатель оценки качества по организации социальной сферы, в отношении которой проведена независимая оценка качества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68,34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#N/A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Чобщ -  общее число опрошенных получателей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Доля респондентов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#VALUE!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I. Показатели, характеризующие открытость и доступность информации об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К1 - Показатель, характеризующий критерий оценки качества  «Открытость и доступность информации об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81,8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Пинф -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(сайт)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Инорм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 (стенд)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Истенд - количество информации, размещенной на информационных стендах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Исайт - количество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1.2. 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Пдист -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Тдист – количество баллов за каждый дистанционный способ взаимодействия с получателями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Сдист 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1.3. 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Поткруд -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Устенд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532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Усайт - число получателей услуг, удовлетворенных открытостью, полнотой и доступностью информации, размещенной на официальном сайте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II. Показатели, характеризующие комфортность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К2 - Показатель, характеризующий критерий оценки качества «Комфортность условий предоставления услуг, в том числе время ожидания предоставления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54,5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2.1. Обеспечение в организации комфортных условий, в которых осуществляется деятельность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Пкомф.усл - Обеспечение в организации социальной сферы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Ткомф– количество баллов за каждое комфортное условие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Скомф – количество комфортных условий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2.2. Доля получателей услуг, удовлетворенных комфортностью условий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Укомф - число получателей услуг,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533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Пкомфуд - Доля получателей услуг удовлетворенных комфортностью предоставления услуг организацией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89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III. Показатели, характеризующие доступность деятельности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К3 - Показатель, характеризующий критерий оценки качества «Доступность услуг для инвалидов»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19,5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3.1. Оборудование территории, прилегающей к зданиям организации, и помещений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Поргдост - 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Торгдост – количество баллов за каждое условие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Соргдост – количество условий доступности организации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3.2.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Пуслугдост - 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Туслугдост – количество баллов за каждое условие доступности, позволяющее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Суслугдост – 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3.3. Доля получателей услуг, удовлетворенных доступностью услуг для инвалидов (в % от общего числа опрошенных получателей услуг - инвалидов)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Пдостуд - Доля получателей услуг,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65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Чинв -  число опрошенных получателей услуг-инвалидов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Удост - число получателей услуг-инвалидов, удовлетворенных доступностью услуг для инвалидов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IV. Показатели, характеризующие доброжелательность, вежливость работников организации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К4 - Показатель, характеризующий критерий оценки качества «Доброжелательность, вежливость работников организации социальной сферы»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93,4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4.1.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Пперв.конт уд -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93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Уперв.конт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559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Показ.услугуд -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92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Уоказ.услуг - число получателей услуг, удовлетворенных доброжелательностью, вежливостью работников организации, обеспечивающих непосредственное оказание услуги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554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4.3. 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Пвежл.дистуд -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97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Увежл.дист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580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V. Показатели, характеризующие удовлетворенность условиями осуществления деятельности организаций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К5 - Показатель, характеризующий критерий оценки качества «Удовлетворенность условиями оказания услуг»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92,5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Преком - 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96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Уреком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575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5.2. Доля получателей услуг, удовлетворенных удобством графика работы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Уорг.усл - число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544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Ууд - число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5.3. 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Пуд - 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91</w:t>
            </w:r>
          </w:p>
        </w:tc>
      </w:tr>
      <w:tr w:rsidR="00FC4071" w:rsidRPr="00FC03A8" w:rsidTr="009002EF">
        <w:tc>
          <w:tcPr>
            <w:tcW w:w="9464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Порг.услуд - 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581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ПЕРВИЧНЫЕ ДАННЫЕ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A0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да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 информации о дистанционных способах обратной связи и взаимодействия с получателями услуг и их функционировании: абонентский номер телефона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 информации о дистанционных способах обратной связи и взаимодействия с получателями услуг и их функционировании: адрес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на официальном сайте 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в организации комфортных условий, в которых осуществляется деятельность: наличие зоны отдыха (ожидания)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понятность навигации внутри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питьевой воды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 наличие и доступность санитарно-гигиенических помещений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комфортных условий, в которых осуществляется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санитарное состояние помещений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сменных кресел-колясок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FC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Оборудование территории, прилегающей к зданиям организации, и помещений с учетом доступности для инвалидов: наличие специально оборудованных санитарно-гигиенических помещений в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альтернативной версии сайта организации для инвалидов по зрению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C37518">
        <w:tc>
          <w:tcPr>
            <w:tcW w:w="9322" w:type="dxa"/>
          </w:tcPr>
          <w:p w:rsidR="00FC4071" w:rsidRPr="00FC03A8" w:rsidRDefault="00FC4071" w:rsidP="00131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 возможность предоставления услуг в дистанционном режиме или на дому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>АНАЛИЗ ИНФОРМАЦИИ, РАЗМЕЩЕННОЙ НА САЙТЕ</w:t>
      </w:r>
    </w:p>
    <w:tbl>
      <w:tblPr>
        <w:tblStyle w:val="a3"/>
        <w:tblW w:w="10173" w:type="dxa"/>
        <w:tblLayout w:type="fixed"/>
        <w:tblLook w:val="04A0"/>
      </w:tblPr>
      <w:tblGrid>
        <w:gridCol w:w="9322"/>
        <w:gridCol w:w="851"/>
      </w:tblGrid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предоставления услуг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C4071" w:rsidRPr="00FC03A8" w:rsidTr="001318F0">
        <w:tc>
          <w:tcPr>
            <w:tcW w:w="9322" w:type="dxa"/>
            <w:vAlign w:val="bottom"/>
          </w:tcPr>
          <w:p w:rsidR="00FC4071" w:rsidRPr="001318F0" w:rsidRDefault="00FC4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8F0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0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7A2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</w:tbl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03A8">
        <w:rPr>
          <w:rFonts w:ascii="Times New Roman" w:hAnsi="Times New Roman" w:cs="Times New Roman"/>
          <w:b/>
          <w:sz w:val="20"/>
          <w:szCs w:val="20"/>
        </w:rPr>
        <w:t xml:space="preserve">АНАЛИЗ ИНФОРМАЦИИ, РАЗМЕЩЕННОЙ НА </w:t>
      </w:r>
      <w:r>
        <w:rPr>
          <w:rFonts w:ascii="Times New Roman" w:hAnsi="Times New Roman" w:cs="Times New Roman"/>
          <w:b/>
          <w:sz w:val="20"/>
          <w:szCs w:val="20"/>
        </w:rPr>
        <w:t>СТЕНДАХ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7"/>
        <w:gridCol w:w="851"/>
      </w:tblGrid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сокращенное наименование организации культуры, почтовый адрес, контактные телефоны и </w:t>
            </w: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 нахождения организации культуры и ее филиалов (при наличии)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4071" w:rsidRPr="00FC03A8" w:rsidTr="00FC03A8">
        <w:tc>
          <w:tcPr>
            <w:tcW w:w="9327" w:type="dxa"/>
          </w:tcPr>
          <w:p w:rsidR="00FC4071" w:rsidRPr="0042300C" w:rsidRDefault="00FC4071" w:rsidP="00423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0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851" w:type="dxa"/>
          </w:tcPr>
          <w:p w:rsidR="00FC4071" w:rsidRPr="00FC03A8" w:rsidRDefault="00FC4071" w:rsidP="00FC03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3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C4071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C4071" w:rsidSect="00FC4071">
          <w:footerReference w:type="default" r:id="rId10"/>
          <w:pgSz w:w="11906" w:h="16838"/>
          <w:pgMar w:top="720" w:right="1134" w:bottom="720" w:left="1134" w:header="708" w:footer="0" w:gutter="0"/>
          <w:pgNumType w:start="1"/>
          <w:cols w:space="708"/>
          <w:docGrid w:linePitch="360"/>
        </w:sectPr>
      </w:pPr>
    </w:p>
    <w:p w:rsidR="00FC4071" w:rsidRPr="00FC03A8" w:rsidRDefault="00FC4071" w:rsidP="00FC0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C4071" w:rsidRPr="00FC03A8" w:rsidSect="00FC4071">
      <w:footerReference w:type="default" r:id="rId11"/>
      <w:type w:val="continuous"/>
      <w:pgSz w:w="11906" w:h="16838"/>
      <w:pgMar w:top="720" w:right="1134" w:bottom="720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DA" w:rsidRDefault="003975DA" w:rsidP="00E354E7">
      <w:pPr>
        <w:spacing w:after="0" w:line="240" w:lineRule="auto"/>
      </w:pPr>
      <w:r>
        <w:separator/>
      </w:r>
    </w:p>
  </w:endnote>
  <w:endnote w:type="continuationSeparator" w:id="0">
    <w:p w:rsidR="003975DA" w:rsidRDefault="003975DA" w:rsidP="00E3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71" w:rsidRDefault="00FC4071">
    <w:pPr>
      <w:pStyle w:val="a7"/>
      <w:jc w:val="right"/>
    </w:pPr>
  </w:p>
  <w:p w:rsidR="00FC4071" w:rsidRDefault="00FC407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71" w:rsidRDefault="00FC4071">
    <w:pPr>
      <w:pStyle w:val="a7"/>
      <w:jc w:val="right"/>
    </w:pPr>
  </w:p>
  <w:p w:rsidR="00FC4071" w:rsidRDefault="00FC407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71" w:rsidRDefault="00FC4071">
    <w:pPr>
      <w:pStyle w:val="a7"/>
      <w:jc w:val="right"/>
    </w:pPr>
  </w:p>
  <w:p w:rsidR="00FC4071" w:rsidRDefault="00FC407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F0" w:rsidRDefault="001318F0">
    <w:pPr>
      <w:pStyle w:val="a7"/>
      <w:jc w:val="right"/>
    </w:pPr>
  </w:p>
  <w:p w:rsidR="001318F0" w:rsidRDefault="001318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DA" w:rsidRDefault="003975DA" w:rsidP="00E354E7">
      <w:pPr>
        <w:spacing w:after="0" w:line="240" w:lineRule="auto"/>
      </w:pPr>
      <w:r>
        <w:separator/>
      </w:r>
    </w:p>
  </w:footnote>
  <w:footnote w:type="continuationSeparator" w:id="0">
    <w:p w:rsidR="003975DA" w:rsidRDefault="003975DA" w:rsidP="00E35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777"/>
    <w:multiLevelType w:val="hybridMultilevel"/>
    <w:tmpl w:val="A39AF84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0E3F3E8C"/>
    <w:multiLevelType w:val="hybridMultilevel"/>
    <w:tmpl w:val="BC92BCBE"/>
    <w:lvl w:ilvl="0" w:tplc="3EF817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F57CD"/>
    <w:multiLevelType w:val="hybridMultilevel"/>
    <w:tmpl w:val="5120931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>
    <w:nsid w:val="797D1477"/>
    <w:multiLevelType w:val="hybridMultilevel"/>
    <w:tmpl w:val="0B783E2E"/>
    <w:lvl w:ilvl="0" w:tplc="C08C3A4C">
      <w:start w:val="1"/>
      <w:numFmt w:val="bullet"/>
      <w:lvlText w:val="+"/>
      <w:lvlJc w:val="left"/>
      <w:pPr>
        <w:ind w:left="149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7A5"/>
    <w:rsid w:val="00027C92"/>
    <w:rsid w:val="00031DE4"/>
    <w:rsid w:val="00031E68"/>
    <w:rsid w:val="0004244D"/>
    <w:rsid w:val="00043DE7"/>
    <w:rsid w:val="00071830"/>
    <w:rsid w:val="000A31D5"/>
    <w:rsid w:val="000F5494"/>
    <w:rsid w:val="001144A1"/>
    <w:rsid w:val="001318F0"/>
    <w:rsid w:val="00131C60"/>
    <w:rsid w:val="00150523"/>
    <w:rsid w:val="001A6F4E"/>
    <w:rsid w:val="001B13C5"/>
    <w:rsid w:val="001B61A0"/>
    <w:rsid w:val="002019F5"/>
    <w:rsid w:val="00245A05"/>
    <w:rsid w:val="00266EBB"/>
    <w:rsid w:val="0027695A"/>
    <w:rsid w:val="002C79AB"/>
    <w:rsid w:val="00312C97"/>
    <w:rsid w:val="00312CEE"/>
    <w:rsid w:val="00314D36"/>
    <w:rsid w:val="0037374D"/>
    <w:rsid w:val="003904A5"/>
    <w:rsid w:val="003975DA"/>
    <w:rsid w:val="003A7BC1"/>
    <w:rsid w:val="004059DD"/>
    <w:rsid w:val="0042300C"/>
    <w:rsid w:val="0043388D"/>
    <w:rsid w:val="00437C89"/>
    <w:rsid w:val="004F12E0"/>
    <w:rsid w:val="005C77B1"/>
    <w:rsid w:val="005E026F"/>
    <w:rsid w:val="005F26C0"/>
    <w:rsid w:val="00600C0F"/>
    <w:rsid w:val="006145D1"/>
    <w:rsid w:val="0062731C"/>
    <w:rsid w:val="006621C6"/>
    <w:rsid w:val="00665E5A"/>
    <w:rsid w:val="00673F5B"/>
    <w:rsid w:val="00680789"/>
    <w:rsid w:val="00682262"/>
    <w:rsid w:val="006A3932"/>
    <w:rsid w:val="007106BD"/>
    <w:rsid w:val="0077612A"/>
    <w:rsid w:val="00795AD2"/>
    <w:rsid w:val="007D659E"/>
    <w:rsid w:val="007F4FA6"/>
    <w:rsid w:val="00825D8D"/>
    <w:rsid w:val="008B3B82"/>
    <w:rsid w:val="008E713D"/>
    <w:rsid w:val="009002EF"/>
    <w:rsid w:val="00926F05"/>
    <w:rsid w:val="009309D7"/>
    <w:rsid w:val="00974578"/>
    <w:rsid w:val="009D22A4"/>
    <w:rsid w:val="009D5A6E"/>
    <w:rsid w:val="009E4ABD"/>
    <w:rsid w:val="00A142F4"/>
    <w:rsid w:val="00A64FC6"/>
    <w:rsid w:val="00A762DA"/>
    <w:rsid w:val="00A8410E"/>
    <w:rsid w:val="00AF543E"/>
    <w:rsid w:val="00AF6672"/>
    <w:rsid w:val="00B76915"/>
    <w:rsid w:val="00C112FA"/>
    <w:rsid w:val="00C37518"/>
    <w:rsid w:val="00C769CF"/>
    <w:rsid w:val="00CB4A94"/>
    <w:rsid w:val="00CB7012"/>
    <w:rsid w:val="00CD5246"/>
    <w:rsid w:val="00D063AA"/>
    <w:rsid w:val="00D404F8"/>
    <w:rsid w:val="00D61614"/>
    <w:rsid w:val="00D64A25"/>
    <w:rsid w:val="00D80A76"/>
    <w:rsid w:val="00DE4163"/>
    <w:rsid w:val="00DE764E"/>
    <w:rsid w:val="00E13939"/>
    <w:rsid w:val="00E20DD1"/>
    <w:rsid w:val="00E3088E"/>
    <w:rsid w:val="00E354E7"/>
    <w:rsid w:val="00E532B4"/>
    <w:rsid w:val="00E71CE7"/>
    <w:rsid w:val="00EA47A5"/>
    <w:rsid w:val="00F12097"/>
    <w:rsid w:val="00F171EC"/>
    <w:rsid w:val="00F263D5"/>
    <w:rsid w:val="00F27B78"/>
    <w:rsid w:val="00FB5646"/>
    <w:rsid w:val="00FC03A8"/>
    <w:rsid w:val="00FC0ADC"/>
    <w:rsid w:val="00FC4071"/>
    <w:rsid w:val="00FD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C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3A8"/>
    <w:pPr>
      <w:spacing w:after="0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"/>
    <w:link w:val="a6"/>
    <w:uiPriority w:val="99"/>
    <w:semiHidden/>
    <w:unhideWhenUsed/>
    <w:rsid w:val="00E3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54E7"/>
  </w:style>
  <w:style w:type="paragraph" w:styleId="a7">
    <w:name w:val="footer"/>
    <w:basedOn w:val="a"/>
    <w:link w:val="a8"/>
    <w:uiPriority w:val="99"/>
    <w:unhideWhenUsed/>
    <w:rsid w:val="00E3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54E7"/>
  </w:style>
  <w:style w:type="paragraph" w:customStyle="1" w:styleId="s1">
    <w:name w:val="s_1"/>
    <w:basedOn w:val="a"/>
    <w:rsid w:val="00423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0F6A-4CB6-47B4-8241-4B2CCFCC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9024</Words>
  <Characters>51438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Work10</cp:lastModifiedBy>
  <cp:revision>2</cp:revision>
  <dcterms:created xsi:type="dcterms:W3CDTF">2020-11-02T08:03:00Z</dcterms:created>
  <dcterms:modified xsi:type="dcterms:W3CDTF">2020-11-02T08:03:00Z</dcterms:modified>
</cp:coreProperties>
</file>